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0" w:afterAutospacing="0" w:line="500" w:lineRule="atLeast"/>
        <w:ind w:left="0" w:right="0" w:firstLine="482"/>
        <w:jc w:val="left"/>
        <w:rPr>
          <w:b w:val="0"/>
          <w:bCs w:val="0"/>
          <w:i w:val="0"/>
          <w:iCs w:val="0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第1中标候选人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河南省立源工程管理有限公司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0" w:afterAutospacing="0" w:line="500" w:lineRule="atLeast"/>
        <w:ind w:left="0" w:right="0" w:firstLine="480"/>
        <w:jc w:val="left"/>
        <w:rPr>
          <w:b w:val="0"/>
          <w:bCs w:val="0"/>
          <w:i w:val="0"/>
          <w:iCs w:val="0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投报业绩：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0" w:afterAutospacing="0" w:line="500" w:lineRule="atLeast"/>
        <w:ind w:left="0" w:right="0" w:firstLine="480"/>
        <w:jc w:val="left"/>
        <w:rPr>
          <w:rFonts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1.</w:t>
      </w:r>
      <w:r>
        <w:rPr>
          <w:rFonts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信阳市浉河北路（西关桥-二号桥）（K1+300～K2+715）综合改造提质工程施工监理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总监理工程师：高伟男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0" w:afterAutospacing="0" w:line="500" w:lineRule="atLeast"/>
        <w:ind w:left="0" w:right="0" w:firstLine="480"/>
        <w:jc w:val="left"/>
        <w:rPr>
          <w:b w:val="0"/>
          <w:bCs w:val="0"/>
          <w:i w:val="0"/>
          <w:iCs w:val="0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中标公示查询媒体：全国公共资源交易平台（河南省•信阳市）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0" w:afterAutospacing="0" w:line="500" w:lineRule="atLeast"/>
        <w:ind w:left="0" w:right="0" w:firstLine="480"/>
        <w:jc w:val="left"/>
        <w:rPr>
          <w:b w:val="0"/>
          <w:bCs w:val="0"/>
          <w:i w:val="0"/>
          <w:iCs w:val="0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合同金额：352000元；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合同签订日期：2019年06月14日；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验收日期：2020年02月06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  <w:t>2：商丘市民主路（平原路~睢阳大道）改建工程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  <w:t>总监理工程师：姚银娟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  <w:t>中标公示查询媒体：全国公共资源交易平台（河南省•商丘市）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  <w:t>合同金额：约1085148.09 元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0" w:afterAutospacing="0" w:line="500" w:lineRule="atLeast"/>
        <w:ind w:left="0" w:right="0" w:firstLine="48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  <w:t>合同签订日期：2019.03.12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  <w:t>验收日期：2019.08.09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  <w:t>3：九大街等道路绿 化建设项目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  <w:t>(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  <w:t xml:space="preserve">第 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  <w:t xml:space="preserve">3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  <w:t xml:space="preserve">标段：九大街等道路绿化建设项目施工 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  <w:t xml:space="preserve">1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  <w:t>标段监理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  <w:t xml:space="preserve">)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  <w:t xml:space="preserve">总监理工程师：魏宝成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0" w:afterAutospacing="0" w:line="500" w:lineRule="atLeast"/>
        <w:ind w:left="0" w:right="0" w:firstLine="48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  <w:t>中标公示查询媒体：开封市易公中共心资源交易中心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  <w:t xml:space="preserve">合同金额：191800.00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  <w:t>元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0" w:afterAutospacing="0" w:line="500" w:lineRule="atLeast"/>
        <w:ind w:left="0" w:right="0" w:firstLine="48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  <w:t xml:space="preserve">合同签订日期： 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  <w:t xml:space="preserve">2021.02.25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0" w:afterAutospacing="0" w:line="500" w:lineRule="atLeast"/>
        <w:ind w:left="0" w:right="0" w:firstLine="48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  <w:t>验收日期：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  <w:t>2021.05.31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0" w:afterAutospacing="0" w:line="500" w:lineRule="atLeast"/>
        <w:ind w:left="0" w:right="0" w:firstLine="482"/>
        <w:jc w:val="left"/>
        <w:rPr>
          <w:b w:val="0"/>
          <w:bCs w:val="0"/>
          <w:i w:val="0"/>
          <w:iCs w:val="0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第2中标候选人：荣泰工程管理咨询有限公司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  <w:t xml:space="preserve">1：潢川县商务中心区光州路、经一路等道路工程（六标段）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  <w:t>总监理工程师：王建伟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  <w:t>中标公示查询媒体：商城县公共资源交易中心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  <w:t>合同金额：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  <w:t>826500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  <w:t>元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  <w:t>合同签订日期：2019.10.26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  <w:t>2：静海开发区道路改造工程项目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  <w:t>总监理工程师：门长春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0" w:afterAutospacing="0" w:line="500" w:lineRule="atLeast"/>
        <w:ind w:right="0" w:firstLine="480" w:firstLineChars="2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  <w:t>中标公示查询媒体：天津市公共资源交易网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  <w:t>合同金额：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  <w:t xml:space="preserve">1576000 元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  <w:t>合同签订日期：2019.04.15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  <w:t>3：静海开发区新建经七路工程项目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  <w:t>总监理工程师：武昆鹏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  <w:t>合同金额：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  <w:t>544000 元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  <w:t>合同签订日期：2019.08.05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  <w:t>天津市公共资源交易网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  <w:t>4：兰考县考城路东延（焦桐路-东明大道）道路新建工程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  <w:t>总监理工程师：王建伟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  <w:t>中标公示查询媒体：兰考县公共资源交易中心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  <w:t>合同金额：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  <w:t>397000 元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  <w:t>合同签订日期：2019.03.12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  <w:t>第3中标候选人：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  <w:t>河南仁诚工程管理服务有限公司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  <w:t>1.祥云路（未来路– 翠竹路）提档升级项目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0" w:afterAutospacing="0" w:line="500" w:lineRule="atLeast"/>
        <w:ind w:left="480" w:leftChars="0" w:right="0" w:rightChars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  <w:t>总监理工程师：刘天立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0" w:afterAutospacing="0" w:line="500" w:lineRule="atLeast"/>
        <w:ind w:left="480" w:leftChars="0" w:right="0" w:rightChars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  <w:t>中标公示查询媒体：平顶山市公共资源交易中心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0" w:afterAutospacing="0" w:line="500" w:lineRule="atLeast"/>
        <w:ind w:left="480" w:leftChars="0" w:right="0" w:rightChars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  <w:t>合同金额：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  <w:t>工程结算价 *1.5%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0" w:afterAutospacing="0" w:line="500" w:lineRule="atLeast"/>
        <w:ind w:left="480" w:leftChars="0" w:right="0" w:rightChars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  <w:t>合同签订日期：2019.4.24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0" w:afterAutospacing="0" w:line="500" w:lineRule="atLeast"/>
        <w:ind w:left="480" w:leftChars="0" w:right="0" w:rightChars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  <w:t>验收日期：2019.9.29</w:t>
      </w:r>
      <w:bookmarkStart w:id="0" w:name="_GoBack"/>
      <w:bookmarkEnd w:id="0"/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0" w:afterAutospacing="0" w:line="500" w:lineRule="atLeast"/>
        <w:ind w:left="480" w:leftChars="0" w:right="0" w:rightChars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0" w:afterAutospacing="0" w:line="500" w:lineRule="atLeast"/>
        <w:ind w:left="480" w:leftChars="0" w:right="0" w:rightChars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0" w:afterAutospacing="0" w:line="500" w:lineRule="atLeast"/>
        <w:ind w:left="480" w:leftChars="0" w:right="0" w:rightChars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63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ans-serif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mZGUyM2VmZGM5MWQ1YTg2YmM1MTZhMjI2N2M2MzcifQ=="/>
  </w:docVars>
  <w:rsids>
    <w:rsidRoot w:val="26CD7691"/>
    <w:rsid w:val="26CD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000000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yperlink"/>
    <w:basedOn w:val="3"/>
    <w:uiPriority w:val="0"/>
    <w:rPr>
      <w:color w:val="000000"/>
      <w:u w:val="none"/>
    </w:rPr>
  </w:style>
  <w:style w:type="character" w:customStyle="1" w:styleId="7">
    <w:name w:val="hover14"/>
    <w:basedOn w:val="3"/>
    <w:uiPriority w:val="0"/>
  </w:style>
  <w:style w:type="character" w:customStyle="1" w:styleId="8">
    <w:name w:val="hover15"/>
    <w:basedOn w:val="3"/>
    <w:uiPriority w:val="0"/>
    <w:rPr>
      <w:color w:val="FFFFFF"/>
    </w:rPr>
  </w:style>
  <w:style w:type="character" w:customStyle="1" w:styleId="9">
    <w:name w:val="gb-jt"/>
    <w:basedOn w:val="3"/>
    <w:uiPriority w:val="0"/>
  </w:style>
  <w:style w:type="character" w:customStyle="1" w:styleId="10">
    <w:name w:val="blue"/>
    <w:basedOn w:val="3"/>
    <w:uiPriority w:val="0"/>
    <w:rPr>
      <w:color w:val="0371C6"/>
      <w:sz w:val="21"/>
      <w:szCs w:val="21"/>
    </w:rPr>
  </w:style>
  <w:style w:type="character" w:customStyle="1" w:styleId="11">
    <w:name w:val="right"/>
    <w:basedOn w:val="3"/>
    <w:uiPriority w:val="0"/>
    <w:rPr>
      <w:color w:val="999999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2022-07-01T09:57:00Z</dcterms:created>
  <dc:creator>WW.</dc:creator>
  <cp:lastModifiedBy>WW.</cp:lastModifiedBy>
  <dcterms:modified xsi:type="dcterms:W3CDTF">2022-07-01T11:02:47Z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1A47826AE82847D9AFED00DBCA0876DB</vt:lpwstr>
  </property>
</Properties>
</file>